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4FC" w:rsidRDefault="00E25558">
      <w:pPr>
        <w:pStyle w:val="h1"/>
        <w:spacing w:after="0"/>
        <w:jc w:val="center"/>
      </w:pPr>
      <w:r>
        <w:t>North Callaway High School</w:t>
      </w:r>
    </w:p>
    <w:p w:rsidR="00E304FC" w:rsidRDefault="00E25558">
      <w:pPr>
        <w:pStyle w:val="h3"/>
        <w:spacing w:after="0"/>
        <w:jc w:val="center"/>
      </w:pPr>
      <w:r>
        <w:t>2023 Boys Golf</w:t>
      </w:r>
    </w:p>
    <w:p w:rsidR="00E304FC" w:rsidRDefault="00E25558">
      <w:pPr>
        <w:pStyle w:val="h6"/>
        <w:spacing w:after="0"/>
        <w:jc w:val="center"/>
      </w:pPr>
      <w:r>
        <w:t>Varsity</w:t>
      </w:r>
    </w:p>
    <w:p w:rsidR="00E304FC" w:rsidRDefault="00E304FC">
      <w:pPr>
        <w:pStyle w:val="p"/>
      </w:pPr>
    </w:p>
    <w:tbl>
      <w:tblPr>
        <w:tblW w:w="5000" w:type="pct"/>
        <w:tblInd w:w="180" w:type="dxa"/>
        <w:tblBorders>
          <w:top w:val="thick" w:sz="0" w:space="0" w:color="FFFFFF"/>
          <w:left w:val="thick" w:sz="0" w:space="0" w:color="FFFFFF"/>
          <w:bottom w:val="thick" w:sz="0" w:space="0" w:color="FFFFFF"/>
          <w:right w:val="thick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"/>
        <w:gridCol w:w="7402"/>
        <w:gridCol w:w="1311"/>
        <w:gridCol w:w="926"/>
      </w:tblGrid>
      <w:tr w:rsidR="00E304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125A12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smallwhitebold"/>
              <w:spacing w:after="0"/>
            </w:pPr>
            <w:r>
              <w:t>Date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125A12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smallwhitebold"/>
              <w:spacing w:after="0"/>
            </w:pPr>
            <w:r>
              <w:t>Opponent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125A12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smallwhitebold"/>
              <w:spacing w:after="0"/>
              <w:jc w:val="center"/>
            </w:pPr>
            <w:r>
              <w:t>Location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125A12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smallwhitebold"/>
              <w:spacing w:after="0"/>
              <w:jc w:val="center"/>
            </w:pPr>
            <w:r>
              <w:t>Time</w:t>
            </w:r>
          </w:p>
        </w:tc>
      </w:tr>
      <w:tr w:rsidR="00E304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p"/>
              <w:spacing w:after="0"/>
            </w:pPr>
            <w:r>
              <w:t>3/20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p"/>
              <w:spacing w:after="0"/>
            </w:pPr>
            <w:proofErr w:type="spellStart"/>
            <w:r>
              <w:t>Tolton</w:t>
            </w:r>
            <w:proofErr w:type="spellEnd"/>
            <w:r>
              <w:t xml:space="preserve"> Catholic Invitational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p"/>
              <w:spacing w:after="0"/>
              <w:jc w:val="center"/>
            </w:pPr>
            <w:r>
              <w:t>Away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304FC">
            <w:pPr>
              <w:pStyle w:val="p"/>
              <w:spacing w:after="0"/>
              <w:jc w:val="center"/>
            </w:pPr>
          </w:p>
        </w:tc>
      </w:tr>
      <w:tr w:rsidR="00E304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p"/>
              <w:spacing w:after="0"/>
            </w:pPr>
            <w:r>
              <w:t>3/23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p"/>
              <w:spacing w:after="0"/>
            </w:pPr>
            <w:r>
              <w:t>Montgomery County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p"/>
              <w:spacing w:after="0"/>
              <w:jc w:val="center"/>
            </w:pPr>
            <w:r>
              <w:t>Away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304FC">
            <w:pPr>
              <w:pStyle w:val="p"/>
              <w:spacing w:after="0"/>
              <w:jc w:val="center"/>
            </w:pPr>
          </w:p>
        </w:tc>
      </w:tr>
      <w:tr w:rsidR="00E304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p"/>
              <w:spacing w:after="0"/>
            </w:pPr>
            <w:r>
              <w:t>3/29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p"/>
              <w:spacing w:after="0"/>
            </w:pPr>
            <w:r>
              <w:t>Russellville Tournament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p"/>
              <w:spacing w:after="0"/>
              <w:jc w:val="center"/>
            </w:pPr>
            <w:r>
              <w:t>Away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304FC">
            <w:pPr>
              <w:pStyle w:val="p"/>
              <w:spacing w:after="0"/>
              <w:jc w:val="center"/>
            </w:pPr>
          </w:p>
        </w:tc>
      </w:tr>
      <w:tr w:rsidR="00E304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p"/>
              <w:spacing w:after="0"/>
            </w:pPr>
            <w:r>
              <w:t>4/5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p"/>
              <w:spacing w:after="0"/>
            </w:pPr>
            <w:r>
              <w:t>Southern Boone Tri: Southern Boone, Fatima, North Callaway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p"/>
              <w:spacing w:after="0"/>
              <w:jc w:val="center"/>
            </w:pPr>
            <w:r>
              <w:t>Neutral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304FC">
            <w:pPr>
              <w:pStyle w:val="p"/>
              <w:spacing w:after="0"/>
              <w:jc w:val="center"/>
            </w:pPr>
          </w:p>
        </w:tc>
      </w:tr>
      <w:tr w:rsidR="00E304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bold"/>
              <w:spacing w:after="0"/>
            </w:pPr>
            <w:r>
              <w:t>4/11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bold"/>
              <w:spacing w:after="0"/>
            </w:pPr>
            <w:r>
              <w:t>NC Quad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bold"/>
              <w:spacing w:after="0"/>
              <w:jc w:val="center"/>
            </w:pPr>
            <w:r>
              <w:t>Home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304FC">
            <w:pPr>
              <w:pStyle w:val="bold"/>
              <w:spacing w:after="0"/>
              <w:jc w:val="center"/>
            </w:pPr>
          </w:p>
        </w:tc>
      </w:tr>
      <w:tr w:rsidR="00E304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p"/>
              <w:spacing w:after="0"/>
            </w:pPr>
            <w:r>
              <w:t>4/12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p"/>
              <w:spacing w:after="0"/>
            </w:pPr>
            <w:r>
              <w:t>Southern Boone Tournament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p"/>
              <w:spacing w:after="0"/>
              <w:jc w:val="center"/>
            </w:pPr>
            <w:r>
              <w:t>Away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304FC">
            <w:pPr>
              <w:pStyle w:val="p"/>
              <w:spacing w:after="0"/>
              <w:jc w:val="center"/>
            </w:pPr>
          </w:p>
        </w:tc>
      </w:tr>
      <w:tr w:rsidR="00E304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p"/>
              <w:spacing w:after="0"/>
            </w:pPr>
            <w:r>
              <w:t>4/17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p"/>
              <w:spacing w:after="0"/>
            </w:pPr>
            <w:r>
              <w:t>Elsberry Tournament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p"/>
              <w:spacing w:after="0"/>
              <w:jc w:val="center"/>
            </w:pPr>
            <w:r>
              <w:t>Away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304FC">
            <w:pPr>
              <w:pStyle w:val="p"/>
              <w:spacing w:after="0"/>
              <w:jc w:val="center"/>
            </w:pPr>
          </w:p>
        </w:tc>
      </w:tr>
      <w:tr w:rsidR="00E304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p"/>
              <w:spacing w:after="0"/>
            </w:pPr>
            <w:r>
              <w:t>4/20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p"/>
              <w:spacing w:after="0"/>
            </w:pPr>
            <w:r>
              <w:t>Callaway Cup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p"/>
              <w:spacing w:after="0"/>
              <w:jc w:val="center"/>
            </w:pPr>
            <w:r>
              <w:t>Away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304FC">
            <w:pPr>
              <w:pStyle w:val="p"/>
              <w:spacing w:after="0"/>
              <w:jc w:val="center"/>
            </w:pPr>
          </w:p>
        </w:tc>
      </w:tr>
      <w:tr w:rsidR="00E304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bold"/>
              <w:spacing w:after="0"/>
            </w:pPr>
            <w:r>
              <w:t>4/21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bold"/>
              <w:spacing w:after="0"/>
            </w:pPr>
            <w:r>
              <w:t>North Callaway Tri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bold"/>
              <w:spacing w:after="0"/>
              <w:jc w:val="center"/>
            </w:pPr>
            <w:r>
              <w:t>Home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304FC">
            <w:pPr>
              <w:pStyle w:val="bold"/>
              <w:spacing w:after="0"/>
              <w:jc w:val="center"/>
            </w:pPr>
          </w:p>
        </w:tc>
      </w:tr>
      <w:tr w:rsidR="00E304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p"/>
              <w:spacing w:after="0"/>
            </w:pPr>
            <w:r>
              <w:t>4/24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p"/>
              <w:spacing w:after="0"/>
            </w:pPr>
            <w:r>
              <w:t>EMO Conference Tournament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p"/>
              <w:spacing w:after="0"/>
              <w:jc w:val="center"/>
            </w:pPr>
            <w:r>
              <w:t>Away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304FC">
            <w:pPr>
              <w:pStyle w:val="p"/>
              <w:spacing w:after="0"/>
              <w:jc w:val="center"/>
            </w:pPr>
          </w:p>
        </w:tc>
      </w:tr>
      <w:tr w:rsidR="00E304F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p"/>
              <w:spacing w:after="0"/>
            </w:pPr>
            <w:r>
              <w:t>4/26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p"/>
              <w:spacing w:after="0"/>
            </w:pPr>
            <w:r>
              <w:t>Harrisburg Tournament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25558">
            <w:pPr>
              <w:pStyle w:val="p"/>
              <w:spacing w:after="0"/>
              <w:jc w:val="center"/>
            </w:pPr>
            <w:r>
              <w:t>Neutral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F8F8F8"/>
            <w:tcMar>
              <w:top w:w="45" w:type="dxa"/>
              <w:left w:w="180" w:type="dxa"/>
              <w:bottom w:w="45" w:type="dxa"/>
              <w:right w:w="180" w:type="dxa"/>
            </w:tcMar>
          </w:tcPr>
          <w:p w:rsidR="00E304FC" w:rsidRDefault="00E304FC">
            <w:pPr>
              <w:pStyle w:val="p"/>
              <w:spacing w:after="0"/>
              <w:jc w:val="center"/>
            </w:pPr>
          </w:p>
        </w:tc>
      </w:tr>
    </w:tbl>
    <w:p w:rsidR="00000000" w:rsidRDefault="00E25558">
      <w:bookmarkStart w:id="0" w:name="_GoBack"/>
      <w:bookmarkEnd w:id="0"/>
    </w:p>
    <w:sectPr w:rsidR="00000000">
      <w:pgSz w:w="12240" w:h="15840"/>
      <w:pgMar w:top="980" w:right="980" w:bottom="9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FC"/>
    <w:rsid w:val="00E25558"/>
    <w:rsid w:val="00E3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FE89"/>
  <w15:docId w15:val="{8FF3F198-DEA5-472A-A30D-1E1ED601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rPr>
      <w:rFonts w:ascii="Calibri"/>
      <w:color w:val="333333"/>
      <w:sz w:val="56"/>
    </w:rPr>
  </w:style>
  <w:style w:type="paragraph" w:customStyle="1" w:styleId="h2">
    <w:name w:val="h2"/>
    <w:rPr>
      <w:rFonts w:ascii="Calibri"/>
      <w:color w:val="333333"/>
      <w:sz w:val="48"/>
    </w:rPr>
  </w:style>
  <w:style w:type="paragraph" w:customStyle="1" w:styleId="h3">
    <w:name w:val="h3"/>
    <w:rPr>
      <w:rFonts w:ascii="Calibri"/>
      <w:color w:val="333333"/>
      <w:sz w:val="40"/>
    </w:rPr>
  </w:style>
  <w:style w:type="paragraph" w:customStyle="1" w:styleId="h4">
    <w:name w:val="h4"/>
    <w:rPr>
      <w:rFonts w:ascii="Calibri"/>
      <w:color w:val="333333"/>
      <w:sz w:val="34"/>
    </w:rPr>
  </w:style>
  <w:style w:type="paragraph" w:customStyle="1" w:styleId="h5">
    <w:name w:val="h5"/>
    <w:rPr>
      <w:rFonts w:ascii="Calibri"/>
      <w:b/>
      <w:color w:val="333333"/>
      <w:sz w:val="28"/>
    </w:rPr>
  </w:style>
  <w:style w:type="paragraph" w:customStyle="1" w:styleId="h6">
    <w:name w:val="h6"/>
    <w:rPr>
      <w:rFonts w:ascii="Calibri"/>
      <w:b/>
      <w:color w:val="666666"/>
      <w:sz w:val="26"/>
    </w:rPr>
  </w:style>
  <w:style w:type="paragraph" w:customStyle="1" w:styleId="p">
    <w:name w:val="p"/>
    <w:rPr>
      <w:rFonts w:ascii="Calibri"/>
      <w:color w:val="333333"/>
    </w:rPr>
  </w:style>
  <w:style w:type="paragraph" w:customStyle="1" w:styleId="bold">
    <w:name w:val="bold"/>
    <w:rPr>
      <w:rFonts w:ascii="Calibri"/>
      <w:b/>
      <w:color w:val="333333"/>
    </w:rPr>
  </w:style>
  <w:style w:type="paragraph" w:customStyle="1" w:styleId="gray">
    <w:name w:val="gray"/>
    <w:rPr>
      <w:rFonts w:ascii="Calibri"/>
      <w:color w:val="666666"/>
    </w:rPr>
  </w:style>
  <w:style w:type="paragraph" w:customStyle="1" w:styleId="small">
    <w:name w:val="small"/>
    <w:rPr>
      <w:rFonts w:ascii="Calibri"/>
      <w:color w:val="666666"/>
      <w:sz w:val="18"/>
    </w:rPr>
  </w:style>
  <w:style w:type="paragraph" w:customStyle="1" w:styleId="smallgray">
    <w:name w:val="smallgray"/>
    <w:rPr>
      <w:rFonts w:ascii="Calibri"/>
      <w:color w:val="666666"/>
      <w:sz w:val="18"/>
    </w:rPr>
  </w:style>
  <w:style w:type="paragraph" w:customStyle="1" w:styleId="smallbold">
    <w:name w:val="smallbold"/>
    <w:rPr>
      <w:rFonts w:ascii="Calibri"/>
      <w:b/>
      <w:color w:val="333333"/>
      <w:sz w:val="18"/>
    </w:rPr>
  </w:style>
  <w:style w:type="paragraph" w:customStyle="1" w:styleId="smallwhitebold">
    <w:name w:val="smallwhitebold"/>
    <w:rPr>
      <w:rFonts w:ascii="Calibri"/>
      <w:b/>
      <w:color w:val="FFFF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koneal</dc:creator>
  <cp:lastModifiedBy>koneal</cp:lastModifiedBy>
  <cp:revision>2</cp:revision>
  <dcterms:created xsi:type="dcterms:W3CDTF">2023-03-02T21:05:00Z</dcterms:created>
  <dcterms:modified xsi:type="dcterms:W3CDTF">2023-03-02T21:05:00Z</dcterms:modified>
</cp:coreProperties>
</file>